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8325" w14:textId="77777777" w:rsidR="00821329" w:rsidRPr="0070107E" w:rsidRDefault="00821329" w:rsidP="0082132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0107E">
        <w:rPr>
          <w:b/>
          <w:sz w:val="26"/>
          <w:szCs w:val="26"/>
        </w:rPr>
        <w:t>Решения, принятые на годовом общем собрании акционеров</w:t>
      </w:r>
    </w:p>
    <w:p w14:paraId="7D99DC95" w14:textId="77777777" w:rsidR="00821329" w:rsidRPr="0070107E" w:rsidRDefault="00821329" w:rsidP="00821329">
      <w:pPr>
        <w:jc w:val="center"/>
        <w:rPr>
          <w:b/>
          <w:sz w:val="26"/>
          <w:szCs w:val="26"/>
        </w:rPr>
      </w:pPr>
      <w:r w:rsidRPr="0070107E">
        <w:rPr>
          <w:b/>
          <w:sz w:val="26"/>
          <w:szCs w:val="26"/>
        </w:rPr>
        <w:t xml:space="preserve">ОАО «Гроднорайагросервис», Гродненский район, </w:t>
      </w:r>
      <w:proofErr w:type="spellStart"/>
      <w:r w:rsidRPr="0070107E">
        <w:rPr>
          <w:b/>
          <w:sz w:val="26"/>
          <w:szCs w:val="26"/>
        </w:rPr>
        <w:t>ст.Аульс</w:t>
      </w:r>
      <w:proofErr w:type="spellEnd"/>
    </w:p>
    <w:p w14:paraId="12B03E89" w14:textId="083209A4" w:rsidR="00821329" w:rsidRDefault="00821329" w:rsidP="00821329">
      <w:pPr>
        <w:jc w:val="center"/>
        <w:rPr>
          <w:b/>
          <w:sz w:val="26"/>
          <w:szCs w:val="26"/>
          <w:lang w:val="en-US"/>
        </w:rPr>
      </w:pPr>
      <w:r w:rsidRPr="0070107E">
        <w:rPr>
          <w:b/>
          <w:sz w:val="26"/>
          <w:szCs w:val="26"/>
        </w:rPr>
        <w:t>2</w:t>
      </w:r>
      <w:r>
        <w:rPr>
          <w:b/>
          <w:sz w:val="26"/>
          <w:szCs w:val="26"/>
          <w:lang w:val="en-US"/>
        </w:rPr>
        <w:t>8</w:t>
      </w:r>
      <w:r w:rsidRPr="0070107E">
        <w:rPr>
          <w:b/>
          <w:sz w:val="26"/>
          <w:szCs w:val="26"/>
        </w:rPr>
        <w:t xml:space="preserve"> марта 202</w:t>
      </w:r>
      <w:r>
        <w:rPr>
          <w:b/>
          <w:sz w:val="26"/>
          <w:szCs w:val="26"/>
          <w:lang w:val="en-US"/>
        </w:rPr>
        <w:t>4</w:t>
      </w:r>
      <w:r w:rsidRPr="0070107E">
        <w:rPr>
          <w:b/>
          <w:sz w:val="26"/>
          <w:szCs w:val="26"/>
        </w:rPr>
        <w:t xml:space="preserve"> года</w:t>
      </w:r>
    </w:p>
    <w:p w14:paraId="16B2EB07" w14:textId="77777777" w:rsidR="00821329" w:rsidRDefault="00821329" w:rsidP="00821329">
      <w:pPr>
        <w:jc w:val="center"/>
        <w:rPr>
          <w:b/>
          <w:sz w:val="26"/>
          <w:szCs w:val="26"/>
          <w:lang w:val="en-US"/>
        </w:rPr>
      </w:pPr>
    </w:p>
    <w:p w14:paraId="3B96A830" w14:textId="77777777" w:rsidR="00821329" w:rsidRPr="00821329" w:rsidRDefault="00821329" w:rsidP="00821329">
      <w:pPr>
        <w:jc w:val="center"/>
        <w:rPr>
          <w:b/>
          <w:sz w:val="26"/>
          <w:szCs w:val="26"/>
          <w:lang w:val="en-US"/>
        </w:rPr>
      </w:pPr>
    </w:p>
    <w:p w14:paraId="5C3223D5" w14:textId="7024667A" w:rsidR="00821329" w:rsidRPr="00C4715B" w:rsidRDefault="00821329" w:rsidP="0082132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15B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дня:</w:t>
      </w:r>
      <w:r w:rsidR="003C6B21" w:rsidRPr="003C6B21">
        <w:rPr>
          <w:rFonts w:ascii="Times New Roman" w:hAnsi="Times New Roman"/>
          <w:sz w:val="24"/>
          <w:szCs w:val="24"/>
        </w:rPr>
        <w:t xml:space="preserve"> </w:t>
      </w:r>
      <w:r w:rsidR="003C6B21" w:rsidRPr="001F1564">
        <w:rPr>
          <w:rFonts w:ascii="Times New Roman" w:hAnsi="Times New Roman"/>
          <w:i/>
          <w:iCs/>
          <w:sz w:val="24"/>
          <w:szCs w:val="24"/>
        </w:rPr>
        <w:t>«Отчет директора «Об итогах финансово-хозяйственной деятельности Общества в 2023 году и основных направлениях развития Общества на 2024 год».»</w:t>
      </w:r>
      <w:r w:rsidR="003C6B21" w:rsidRPr="001F1564">
        <w:rPr>
          <w:rFonts w:ascii="Times New Roman" w:hAnsi="Times New Roman"/>
          <w:i/>
          <w:iCs/>
          <w:sz w:val="24"/>
          <w:szCs w:val="24"/>
        </w:rPr>
        <w:t>:</w:t>
      </w:r>
    </w:p>
    <w:p w14:paraId="0B16628E" w14:textId="77777777" w:rsidR="00821329" w:rsidRPr="00747F5E" w:rsidRDefault="00821329" w:rsidP="00821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5E">
        <w:rPr>
          <w:rFonts w:ascii="Times New Roman" w:hAnsi="Times New Roman" w:cs="Times New Roman"/>
          <w:sz w:val="24"/>
          <w:szCs w:val="24"/>
        </w:rPr>
        <w:t xml:space="preserve">1.1. Принять к сведению отчет директора об итогах финансово-хозяйственной деятельности Общества в 2023 году и основных направлениях развития Общества на 2024 год. </w:t>
      </w:r>
    </w:p>
    <w:p w14:paraId="74CF8B05" w14:textId="77777777" w:rsidR="00821329" w:rsidRPr="00747F5E" w:rsidRDefault="00821329" w:rsidP="00821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5E">
        <w:rPr>
          <w:rFonts w:ascii="Times New Roman" w:hAnsi="Times New Roman" w:cs="Times New Roman"/>
          <w:sz w:val="24"/>
          <w:szCs w:val="24"/>
        </w:rPr>
        <w:t>1.2. В соответствии с решением Гродненского районного исполнительного комитета от 16.02.2024 г. № 126 «Об итогах социально-экономического развития Гродненского района за 2023 год и задачах на 2024 год» утвердить ключевыми показателями эффективности работы Общества на 2024 год:</w:t>
      </w:r>
    </w:p>
    <w:p w14:paraId="591529D0" w14:textId="77777777" w:rsidR="00821329" w:rsidRPr="00747F5E" w:rsidRDefault="00821329" w:rsidP="00821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5E">
        <w:rPr>
          <w:rFonts w:ascii="Times New Roman" w:hAnsi="Times New Roman" w:cs="Times New Roman"/>
          <w:sz w:val="24"/>
          <w:szCs w:val="24"/>
        </w:rPr>
        <w:t>рентабельность продаж – 0,1 процента;</w:t>
      </w:r>
    </w:p>
    <w:p w14:paraId="1BF1F917" w14:textId="77777777" w:rsidR="00821329" w:rsidRPr="00747F5E" w:rsidRDefault="00821329" w:rsidP="00821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5E">
        <w:rPr>
          <w:rFonts w:ascii="Times New Roman" w:hAnsi="Times New Roman" w:cs="Times New Roman"/>
          <w:sz w:val="24"/>
          <w:szCs w:val="24"/>
        </w:rPr>
        <w:t>чистая прибыль – 28 тысяч рублей;</w:t>
      </w:r>
    </w:p>
    <w:p w14:paraId="2CEDA9BE" w14:textId="77777777" w:rsidR="00821329" w:rsidRPr="00747F5E" w:rsidRDefault="00821329" w:rsidP="00821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5E">
        <w:rPr>
          <w:rFonts w:ascii="Times New Roman" w:hAnsi="Times New Roman" w:cs="Times New Roman"/>
          <w:sz w:val="24"/>
          <w:szCs w:val="24"/>
        </w:rPr>
        <w:t>снижение уровня затрат на производство и реализацию продукции (работ, услуг) – минус 1,9 процента;</w:t>
      </w:r>
    </w:p>
    <w:p w14:paraId="28169ECB" w14:textId="1659F7BE" w:rsidR="00821329" w:rsidRPr="003C6B21" w:rsidRDefault="00821329" w:rsidP="003C6B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5E">
        <w:rPr>
          <w:rFonts w:ascii="Times New Roman" w:hAnsi="Times New Roman" w:cs="Times New Roman"/>
          <w:sz w:val="24"/>
          <w:szCs w:val="24"/>
        </w:rPr>
        <w:t>темп роста экспорта товаров (работ, услуг) – 100,0 процентов.</w:t>
      </w:r>
    </w:p>
    <w:p w14:paraId="06D68B38" w14:textId="77777777" w:rsidR="00821329" w:rsidRDefault="00821329" w:rsidP="0082132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7A308" w14:textId="7AF2A8A0" w:rsidR="00821329" w:rsidRPr="00C4715B" w:rsidRDefault="00821329" w:rsidP="0082132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15B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дня:</w:t>
      </w:r>
      <w:r w:rsidR="003C6B21" w:rsidRPr="003C6B21">
        <w:t xml:space="preserve"> </w:t>
      </w:r>
      <w:r w:rsidR="003C6B21" w:rsidRPr="001F1564">
        <w:rPr>
          <w:rFonts w:ascii="Times New Roman" w:hAnsi="Times New Roman" w:cs="Times New Roman"/>
          <w:i/>
          <w:iCs/>
          <w:sz w:val="24"/>
          <w:szCs w:val="24"/>
        </w:rPr>
        <w:t>«Отчет наблюдательного совета о проделанной работе в 2023 году и первом квартале 2024 года.»</w:t>
      </w:r>
      <w:r w:rsidR="001F1564" w:rsidRPr="001F156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F69B75F" w14:textId="77777777" w:rsidR="00821329" w:rsidRPr="00C4715B" w:rsidRDefault="00821329" w:rsidP="00821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6B8C">
        <w:rPr>
          <w:rFonts w:ascii="Times New Roman" w:hAnsi="Times New Roman" w:cs="Times New Roman"/>
          <w:sz w:val="24"/>
          <w:szCs w:val="24"/>
        </w:rPr>
        <w:t>ринять к сведению отчет наблюдательного совета о работе наблюдательного совета в 2023 году и первом квартале 2024 года.</w:t>
      </w:r>
    </w:p>
    <w:p w14:paraId="7BA3DE0C" w14:textId="77777777" w:rsidR="00821329" w:rsidRPr="00C4715B" w:rsidRDefault="00821329" w:rsidP="00821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8A6FCA" w14:textId="4BF7C2A2" w:rsidR="00821329" w:rsidRPr="00C4715B" w:rsidRDefault="00821329" w:rsidP="0082132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15B">
        <w:rPr>
          <w:rFonts w:ascii="Times New Roman" w:hAnsi="Times New Roman" w:cs="Times New Roman"/>
          <w:b/>
          <w:bCs/>
          <w:sz w:val="24"/>
          <w:szCs w:val="24"/>
        </w:rPr>
        <w:t>По третьему вопросу повестки дня:</w:t>
      </w:r>
      <w:r w:rsidR="003C6B21" w:rsidRPr="003C6B21">
        <w:rPr>
          <w:rFonts w:ascii="Times New Roman" w:hAnsi="Times New Roman"/>
          <w:sz w:val="24"/>
          <w:szCs w:val="24"/>
        </w:rPr>
        <w:t xml:space="preserve"> </w:t>
      </w:r>
      <w:r w:rsidR="003C6B21" w:rsidRPr="001F1564">
        <w:rPr>
          <w:rFonts w:ascii="Times New Roman" w:hAnsi="Times New Roman"/>
          <w:i/>
          <w:iCs/>
          <w:sz w:val="24"/>
          <w:szCs w:val="24"/>
        </w:rPr>
        <w:t>«Отчет ревизионной комиссии о результатах аудиторской проверки и проверки финансово-хозяйственной деятельности Общества за 2023 год.»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:</w:t>
      </w:r>
    </w:p>
    <w:p w14:paraId="0603C785" w14:textId="77777777" w:rsidR="00821329" w:rsidRPr="00C4715B" w:rsidRDefault="00821329" w:rsidP="00821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6B8C">
        <w:rPr>
          <w:rFonts w:ascii="Times New Roman" w:hAnsi="Times New Roman" w:cs="Times New Roman"/>
          <w:sz w:val="24"/>
          <w:szCs w:val="24"/>
        </w:rPr>
        <w:t>ринять к сведению отчет ревизионной комиссии о результатах аудиторский проверки и проверки финансово-хозяйственной деятельности Общества за 2023 год.</w:t>
      </w:r>
    </w:p>
    <w:p w14:paraId="56377002" w14:textId="77777777" w:rsidR="00821329" w:rsidRPr="00C4715B" w:rsidRDefault="00821329" w:rsidP="00821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D0F224" w14:textId="0C87ACAB" w:rsidR="00821329" w:rsidRPr="00C4715B" w:rsidRDefault="00821329" w:rsidP="0082132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4715B">
        <w:rPr>
          <w:rFonts w:ascii="Times New Roman" w:hAnsi="Times New Roman"/>
          <w:b/>
          <w:bCs/>
          <w:sz w:val="24"/>
          <w:szCs w:val="24"/>
        </w:rPr>
        <w:t>По четвертому вопросу повестки дня:</w:t>
      </w:r>
      <w:r w:rsidR="001F1564" w:rsidRPr="001F1564">
        <w:rPr>
          <w:rFonts w:ascii="Times New Roman" w:hAnsi="Times New Roman"/>
          <w:sz w:val="24"/>
          <w:szCs w:val="24"/>
        </w:rPr>
        <w:t xml:space="preserve"> 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«Утверждение годового отчета, бухгалтерского баланса, отчета о прибылях и убытках Общества за 2023 год.»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:</w:t>
      </w:r>
    </w:p>
    <w:p w14:paraId="51D342D0" w14:textId="77777777" w:rsidR="00821329" w:rsidRDefault="00821329" w:rsidP="0082132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00912">
        <w:rPr>
          <w:rFonts w:ascii="Times New Roman" w:hAnsi="Times New Roman"/>
          <w:sz w:val="24"/>
          <w:szCs w:val="24"/>
        </w:rPr>
        <w:t>твердить годовой отчет, бухгалтерский баланс, отчет о прибылях и убытках Общества за 2023 год.</w:t>
      </w:r>
    </w:p>
    <w:p w14:paraId="7CD83F34" w14:textId="77777777" w:rsidR="00821329" w:rsidRDefault="00821329" w:rsidP="00821329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0EFD9C90" w14:textId="092F8349" w:rsidR="00821329" w:rsidRPr="00C4715B" w:rsidRDefault="00821329" w:rsidP="0082132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4715B">
        <w:rPr>
          <w:rFonts w:ascii="Times New Roman" w:hAnsi="Times New Roman"/>
          <w:b/>
          <w:bCs/>
          <w:sz w:val="24"/>
          <w:szCs w:val="24"/>
        </w:rPr>
        <w:t>По пятому вопросу повестки дня:</w:t>
      </w:r>
      <w:r w:rsidR="001F1564" w:rsidRPr="001F1564">
        <w:rPr>
          <w:rFonts w:ascii="Times New Roman" w:hAnsi="Times New Roman"/>
          <w:sz w:val="24"/>
          <w:szCs w:val="24"/>
        </w:rPr>
        <w:t xml:space="preserve"> 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«О распределении чистой прибыли и выплате дивидендов.»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:</w:t>
      </w:r>
    </w:p>
    <w:p w14:paraId="4F8A505B" w14:textId="77777777" w:rsidR="00821329" w:rsidRPr="00D00912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62424328"/>
      <w:r w:rsidRPr="00D00912">
        <w:rPr>
          <w:rFonts w:ascii="Times New Roman" w:hAnsi="Times New Roman"/>
          <w:sz w:val="24"/>
          <w:szCs w:val="24"/>
        </w:rPr>
        <w:t>5.1. По итогам работы за 2023 год получены убытки в сумме 1 648 858,62 рублей, расходы, не учитываемые при налогообложении прибыли составили 1 643 476,38 рублей, чистый убыток для начисления дивидендов составил 5 382,24 рублей. В связи с полученным убытком дивиденды по итогам 2023 года не начислять.</w:t>
      </w:r>
    </w:p>
    <w:p w14:paraId="08399166" w14:textId="77777777" w:rsidR="00821329" w:rsidRPr="00D00912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0912">
        <w:rPr>
          <w:rFonts w:ascii="Times New Roman" w:hAnsi="Times New Roman"/>
          <w:sz w:val="24"/>
          <w:szCs w:val="24"/>
        </w:rPr>
        <w:t>5.2. Установить периодичность выплаты дивидендов за 2024 год - один раз в год.</w:t>
      </w:r>
    </w:p>
    <w:p w14:paraId="238B9D78" w14:textId="77777777" w:rsidR="00821329" w:rsidRPr="00D00912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0912">
        <w:rPr>
          <w:rFonts w:ascii="Times New Roman" w:hAnsi="Times New Roman"/>
          <w:sz w:val="24"/>
          <w:szCs w:val="24"/>
        </w:rPr>
        <w:t>5.3. Утвердить размер доначисленных дивидендов за 2022 год в результате уточнённого расчёта налога на прибыль и части прибыли в сумме 17 044,62 рублей;</w:t>
      </w:r>
    </w:p>
    <w:p w14:paraId="3E24CCE6" w14:textId="77777777" w:rsidR="00821329" w:rsidRPr="00D00912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912">
        <w:rPr>
          <w:rFonts w:ascii="Times New Roman" w:hAnsi="Times New Roman"/>
          <w:sz w:val="24"/>
          <w:szCs w:val="24"/>
        </w:rPr>
        <w:t>- размер дивидендов к доплате, приходящихся на государственный пакет акций составляет 8476,06 рублей (согласно расчету части прибыли хозяйственного общества, подлежащей перечислению в бюджет);</w:t>
      </w:r>
    </w:p>
    <w:p w14:paraId="24D57843" w14:textId="77777777" w:rsidR="00821329" w:rsidRPr="00D00912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912">
        <w:rPr>
          <w:rFonts w:ascii="Times New Roman" w:hAnsi="Times New Roman"/>
          <w:sz w:val="24"/>
          <w:szCs w:val="24"/>
        </w:rPr>
        <w:t>- размер дивидендов к доплате на долю физических лиц 0,26 рубля на одну акцию.</w:t>
      </w:r>
    </w:p>
    <w:p w14:paraId="2C735A9D" w14:textId="77777777" w:rsidR="00821329" w:rsidRPr="00D00912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0912">
        <w:rPr>
          <w:rFonts w:ascii="Times New Roman" w:hAnsi="Times New Roman"/>
          <w:sz w:val="24"/>
          <w:szCs w:val="24"/>
        </w:rPr>
        <w:t>5.4. Установить следующий порядок выплаты дивидендов (доначисленных за 2022 год):</w:t>
      </w:r>
    </w:p>
    <w:p w14:paraId="6067FC52" w14:textId="77777777" w:rsidR="00821329" w:rsidRPr="00D00912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912">
        <w:rPr>
          <w:rFonts w:ascii="Times New Roman" w:hAnsi="Times New Roman"/>
          <w:sz w:val="24"/>
          <w:szCs w:val="24"/>
        </w:rPr>
        <w:lastRenderedPageBreak/>
        <w:t>дивиденды на акции, принадлежащие государству выплатить путем перечисления в бюджет в срок не позднее 22 апреля 2024 года;</w:t>
      </w:r>
    </w:p>
    <w:p w14:paraId="1047B3FA" w14:textId="77777777" w:rsidR="00821329" w:rsidRPr="00C4715B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912">
        <w:rPr>
          <w:rFonts w:ascii="Times New Roman" w:hAnsi="Times New Roman"/>
          <w:sz w:val="24"/>
          <w:szCs w:val="24"/>
        </w:rPr>
        <w:t xml:space="preserve">дивиденды акционерам Общества выплатить: в кассе Общества, путём перечисления </w:t>
      </w:r>
      <w:proofErr w:type="gramStart"/>
      <w:r w:rsidRPr="00D00912">
        <w:rPr>
          <w:rFonts w:ascii="Times New Roman" w:hAnsi="Times New Roman"/>
          <w:sz w:val="24"/>
          <w:szCs w:val="24"/>
        </w:rPr>
        <w:t>на карт-счёта</w:t>
      </w:r>
      <w:proofErr w:type="gramEnd"/>
      <w:r w:rsidRPr="00D00912">
        <w:rPr>
          <w:rFonts w:ascii="Times New Roman" w:hAnsi="Times New Roman"/>
          <w:sz w:val="24"/>
          <w:szCs w:val="24"/>
        </w:rPr>
        <w:t xml:space="preserve"> в ОАО «АСБ Беларусбанк» или почтовым переводом по месту жительства в срок по 31 декабря 2024 года.</w:t>
      </w:r>
    </w:p>
    <w:p w14:paraId="29D03DA9" w14:textId="77777777" w:rsidR="00821329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14:paraId="562B11D7" w14:textId="77777777" w:rsidR="003C6B21" w:rsidRDefault="003C6B21" w:rsidP="00821329">
      <w:pPr>
        <w:pStyle w:val="a3"/>
        <w:rPr>
          <w:rFonts w:ascii="Times New Roman" w:hAnsi="Times New Roman"/>
          <w:sz w:val="24"/>
          <w:szCs w:val="24"/>
        </w:rPr>
      </w:pPr>
    </w:p>
    <w:p w14:paraId="3A55211A" w14:textId="1B3A78A1" w:rsidR="00821329" w:rsidRDefault="00821329" w:rsidP="0082132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4715B">
        <w:rPr>
          <w:rFonts w:ascii="Times New Roman" w:hAnsi="Times New Roman"/>
          <w:b/>
          <w:bCs/>
          <w:sz w:val="24"/>
          <w:szCs w:val="24"/>
        </w:rPr>
        <w:t>По шестому вопросу повестки дня:</w:t>
      </w:r>
      <w:r w:rsidR="001F1564" w:rsidRPr="001F1564">
        <w:rPr>
          <w:rFonts w:ascii="Times New Roman" w:hAnsi="Times New Roman"/>
          <w:sz w:val="24"/>
          <w:szCs w:val="24"/>
        </w:rPr>
        <w:t xml:space="preserve"> 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«Утверждение направлений использования чистой прибыли на 2024 год и первый квартал 2025 года.»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:</w:t>
      </w:r>
    </w:p>
    <w:p w14:paraId="13848A63" w14:textId="77777777" w:rsidR="00821329" w:rsidRPr="007A19AB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9AB">
        <w:rPr>
          <w:rFonts w:ascii="Times New Roman" w:hAnsi="Times New Roman"/>
          <w:sz w:val="24"/>
          <w:szCs w:val="24"/>
        </w:rPr>
        <w:t>Утвердить следующий порядок распределения чистой прибыли на 2024 год и первый квартал 2025 года:</w:t>
      </w:r>
    </w:p>
    <w:p w14:paraId="5EBDBF38" w14:textId="77777777" w:rsidR="00821329" w:rsidRPr="007A19AB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19AB">
        <w:rPr>
          <w:rFonts w:ascii="Times New Roman" w:hAnsi="Times New Roman"/>
          <w:sz w:val="24"/>
          <w:szCs w:val="24"/>
        </w:rPr>
        <w:t>на выплату дивидендов – 20 % от прибыли Общества, рассчитанной в соответствии с Указом Президента Республики Беларусь от 28.12.2005 года № 637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развития»;</w:t>
      </w:r>
    </w:p>
    <w:p w14:paraId="305DBD95" w14:textId="77777777" w:rsidR="00821329" w:rsidRPr="007A19AB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19AB">
        <w:rPr>
          <w:rFonts w:ascii="Times New Roman" w:hAnsi="Times New Roman"/>
          <w:sz w:val="24"/>
          <w:szCs w:val="24"/>
        </w:rPr>
        <w:t>- на формирование резервного фонда – 3%;</w:t>
      </w:r>
    </w:p>
    <w:p w14:paraId="173EC8BC" w14:textId="77777777" w:rsidR="00821329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19AB">
        <w:rPr>
          <w:rFonts w:ascii="Times New Roman" w:hAnsi="Times New Roman"/>
          <w:sz w:val="24"/>
          <w:szCs w:val="24"/>
        </w:rPr>
        <w:t xml:space="preserve">- на </w:t>
      </w:r>
      <w:proofErr w:type="gramStart"/>
      <w:r w:rsidRPr="007A19AB">
        <w:rPr>
          <w:rFonts w:ascii="Times New Roman" w:hAnsi="Times New Roman"/>
          <w:sz w:val="24"/>
          <w:szCs w:val="24"/>
        </w:rPr>
        <w:t>формирование  других</w:t>
      </w:r>
      <w:proofErr w:type="gramEnd"/>
      <w:r w:rsidRPr="007A19AB">
        <w:rPr>
          <w:rFonts w:ascii="Times New Roman" w:hAnsi="Times New Roman"/>
          <w:sz w:val="24"/>
          <w:szCs w:val="24"/>
        </w:rPr>
        <w:t xml:space="preserve"> фондов – 1%.</w:t>
      </w:r>
    </w:p>
    <w:p w14:paraId="5EA79256" w14:textId="77777777" w:rsidR="00821329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27A32C" w14:textId="435B0CC3" w:rsidR="00821329" w:rsidRPr="00C4715B" w:rsidRDefault="00821329" w:rsidP="0082132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A19AB">
        <w:rPr>
          <w:rFonts w:ascii="Times New Roman" w:hAnsi="Times New Roman"/>
          <w:b/>
          <w:bCs/>
          <w:sz w:val="24"/>
          <w:szCs w:val="24"/>
        </w:rPr>
        <w:t>По седьмому вопросу повестки дня:</w:t>
      </w:r>
      <w:r w:rsidR="001F1564" w:rsidRPr="001F1564">
        <w:rPr>
          <w:rFonts w:ascii="Times New Roman" w:hAnsi="Times New Roman"/>
          <w:sz w:val="24"/>
          <w:szCs w:val="24"/>
        </w:rPr>
        <w:t xml:space="preserve"> 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«Об избрании членов наблюдательного совета и ревизионной комиссии Общества.»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:</w:t>
      </w:r>
    </w:p>
    <w:p w14:paraId="233AFEF3" w14:textId="77777777" w:rsidR="00821329" w:rsidRPr="002D24CC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D24CC">
        <w:rPr>
          <w:rFonts w:ascii="Times New Roman" w:hAnsi="Times New Roman"/>
          <w:sz w:val="24"/>
          <w:szCs w:val="24"/>
        </w:rPr>
        <w:t>7.1. Включить в состав наблюдательного совета двух представителей государства:</w:t>
      </w:r>
    </w:p>
    <w:p w14:paraId="29538267" w14:textId="77777777" w:rsidR="00821329" w:rsidRPr="002D24CC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D24CC">
        <w:rPr>
          <w:rFonts w:ascii="Times New Roman" w:hAnsi="Times New Roman"/>
          <w:sz w:val="24"/>
          <w:szCs w:val="24"/>
        </w:rPr>
        <w:t>Егорову Жанну Владимировну, главного специалиста сектора торговли и услуг отдела экономики, торговли и услуг Гродненского районного исполнительного комитета, назначенную решением Гродненского районного исполнительного комитета от 13.01.2014 г. № 6 «О принятии акций открытых акционерных обществ в собственность Гродненского района».</w:t>
      </w:r>
    </w:p>
    <w:p w14:paraId="03BE5FE5" w14:textId="77777777" w:rsidR="00821329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4CC">
        <w:rPr>
          <w:rFonts w:ascii="Times New Roman" w:hAnsi="Times New Roman"/>
          <w:sz w:val="24"/>
          <w:szCs w:val="24"/>
        </w:rPr>
        <w:t>Юхневского</w:t>
      </w:r>
      <w:proofErr w:type="spellEnd"/>
      <w:r w:rsidRPr="002D24CC">
        <w:rPr>
          <w:rFonts w:ascii="Times New Roman" w:hAnsi="Times New Roman"/>
          <w:sz w:val="24"/>
          <w:szCs w:val="24"/>
        </w:rPr>
        <w:t xml:space="preserve"> Андрея Францевича, заместителя начальника управления, начальника отдела организации производства управления сельского хозяйства и продовольствия Гродненского районного исполнительного комитета, назначенного решением Гродненского районного исполнительного комитета от 09.03.2015 г. № 168 «О назначении представителя государства в органы управления открытого акционерного общества.</w:t>
      </w:r>
    </w:p>
    <w:p w14:paraId="397189B1" w14:textId="77777777" w:rsidR="00821329" w:rsidRDefault="00821329" w:rsidP="008147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2D24CC">
        <w:rPr>
          <w:rFonts w:ascii="Times New Roman" w:hAnsi="Times New Roman"/>
          <w:sz w:val="24"/>
          <w:szCs w:val="24"/>
        </w:rPr>
        <w:t>Избрать членами  наблюдательного совета:</w:t>
      </w:r>
    </w:p>
    <w:p w14:paraId="53BC194D" w14:textId="77777777" w:rsidR="00821329" w:rsidRPr="002D24CC" w:rsidRDefault="00821329" w:rsidP="00821329">
      <w:pPr>
        <w:pStyle w:val="a3"/>
        <w:rPr>
          <w:rFonts w:ascii="Times New Roman" w:hAnsi="Times New Roman"/>
          <w:sz w:val="24"/>
          <w:szCs w:val="24"/>
        </w:rPr>
      </w:pPr>
      <w:r w:rsidRPr="002D24CC">
        <w:rPr>
          <w:rFonts w:ascii="Times New Roman" w:hAnsi="Times New Roman"/>
          <w:b/>
          <w:bCs/>
          <w:sz w:val="24"/>
          <w:szCs w:val="24"/>
        </w:rPr>
        <w:t xml:space="preserve">- Барановскую Ольгу Владимировну </w:t>
      </w:r>
      <w:r w:rsidRPr="002D24CC">
        <w:rPr>
          <w:rFonts w:ascii="Times New Roman" w:hAnsi="Times New Roman"/>
          <w:sz w:val="24"/>
          <w:szCs w:val="24"/>
        </w:rPr>
        <w:t>– начальника лаборатории контроля качества          ОАО «Гроднорайагросервис»;</w:t>
      </w:r>
    </w:p>
    <w:p w14:paraId="3F91A08F" w14:textId="77777777" w:rsidR="00821329" w:rsidRPr="002D24CC" w:rsidRDefault="00821329" w:rsidP="00821329">
      <w:pPr>
        <w:pStyle w:val="a3"/>
        <w:rPr>
          <w:rFonts w:ascii="Times New Roman" w:hAnsi="Times New Roman"/>
          <w:sz w:val="24"/>
          <w:szCs w:val="24"/>
        </w:rPr>
      </w:pPr>
      <w:r w:rsidRPr="002D24CC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2D24CC">
        <w:rPr>
          <w:rFonts w:ascii="Times New Roman" w:hAnsi="Times New Roman"/>
          <w:b/>
          <w:bCs/>
          <w:sz w:val="24"/>
          <w:szCs w:val="24"/>
        </w:rPr>
        <w:t>Правко</w:t>
      </w:r>
      <w:proofErr w:type="spellEnd"/>
      <w:r w:rsidRPr="002D24CC">
        <w:rPr>
          <w:rFonts w:ascii="Times New Roman" w:hAnsi="Times New Roman"/>
          <w:b/>
          <w:bCs/>
          <w:sz w:val="24"/>
          <w:szCs w:val="24"/>
        </w:rPr>
        <w:t xml:space="preserve"> Ольгу Сергеевну</w:t>
      </w:r>
      <w:r w:rsidRPr="002D24CC">
        <w:rPr>
          <w:rFonts w:ascii="Times New Roman" w:hAnsi="Times New Roman"/>
          <w:sz w:val="24"/>
          <w:szCs w:val="24"/>
        </w:rPr>
        <w:t xml:space="preserve"> – заместителя начальника отдела снабжения и сбыта средств защиты растений ОАО «Гроднорайагросервис»;</w:t>
      </w:r>
    </w:p>
    <w:p w14:paraId="4074112A" w14:textId="118D8E99" w:rsidR="00821329" w:rsidRPr="002D24CC" w:rsidRDefault="00821329" w:rsidP="00821329">
      <w:pPr>
        <w:pStyle w:val="a3"/>
        <w:rPr>
          <w:rFonts w:ascii="Times New Roman" w:hAnsi="Times New Roman"/>
          <w:sz w:val="24"/>
          <w:szCs w:val="24"/>
        </w:rPr>
      </w:pPr>
      <w:r w:rsidRPr="002D24CC">
        <w:rPr>
          <w:rFonts w:ascii="Times New Roman" w:hAnsi="Times New Roman"/>
          <w:b/>
          <w:bCs/>
          <w:sz w:val="24"/>
          <w:szCs w:val="24"/>
        </w:rPr>
        <w:t>- Прудских Дмитрия Ивановича</w:t>
      </w:r>
      <w:r w:rsidRPr="002D24CC">
        <w:rPr>
          <w:rFonts w:ascii="Times New Roman" w:hAnsi="Times New Roman"/>
          <w:sz w:val="24"/>
          <w:szCs w:val="24"/>
        </w:rPr>
        <w:t xml:space="preserve"> – ведущего юрисконсульта </w:t>
      </w:r>
      <w:r w:rsidR="001F156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D24CC">
        <w:rPr>
          <w:rFonts w:ascii="Times New Roman" w:hAnsi="Times New Roman"/>
          <w:sz w:val="24"/>
          <w:szCs w:val="24"/>
        </w:rPr>
        <w:t>ОАО</w:t>
      </w:r>
      <w:r w:rsidR="001F1564">
        <w:rPr>
          <w:rFonts w:ascii="Times New Roman" w:hAnsi="Times New Roman"/>
          <w:sz w:val="24"/>
          <w:szCs w:val="24"/>
        </w:rPr>
        <w:t xml:space="preserve"> </w:t>
      </w:r>
      <w:r w:rsidRPr="002D24CC">
        <w:rPr>
          <w:rFonts w:ascii="Times New Roman" w:hAnsi="Times New Roman"/>
          <w:sz w:val="24"/>
          <w:szCs w:val="24"/>
        </w:rPr>
        <w:t>«Гроднорайагросервис».</w:t>
      </w:r>
    </w:p>
    <w:p w14:paraId="5F5A3480" w14:textId="77777777" w:rsidR="00821329" w:rsidRDefault="00821329" w:rsidP="0081470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2D24CC">
        <w:rPr>
          <w:rFonts w:ascii="Times New Roman" w:hAnsi="Times New Roman"/>
          <w:sz w:val="24"/>
          <w:szCs w:val="24"/>
        </w:rPr>
        <w:t xml:space="preserve">7.2. Избрать </w:t>
      </w:r>
      <w:proofErr w:type="gramStart"/>
      <w:r w:rsidRPr="002D24CC">
        <w:rPr>
          <w:rFonts w:ascii="Times New Roman" w:hAnsi="Times New Roman"/>
          <w:sz w:val="24"/>
          <w:szCs w:val="24"/>
        </w:rPr>
        <w:t>членами  ревизионной</w:t>
      </w:r>
      <w:proofErr w:type="gramEnd"/>
      <w:r w:rsidRPr="002D24CC">
        <w:rPr>
          <w:rFonts w:ascii="Times New Roman" w:hAnsi="Times New Roman"/>
          <w:sz w:val="24"/>
          <w:szCs w:val="24"/>
        </w:rPr>
        <w:t xml:space="preserve"> комиссии:</w:t>
      </w:r>
    </w:p>
    <w:p w14:paraId="229CFD20" w14:textId="77777777" w:rsidR="00821329" w:rsidRPr="002D24CC" w:rsidRDefault="00821329" w:rsidP="00821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D24CC">
        <w:rPr>
          <w:rFonts w:ascii="Times New Roman" w:hAnsi="Times New Roman"/>
          <w:b/>
          <w:bCs/>
          <w:sz w:val="24"/>
          <w:szCs w:val="24"/>
        </w:rPr>
        <w:t xml:space="preserve">Будько Раису Константиновну – </w:t>
      </w:r>
      <w:r w:rsidRPr="002D24CC">
        <w:rPr>
          <w:rFonts w:ascii="Times New Roman" w:hAnsi="Times New Roman"/>
          <w:sz w:val="24"/>
          <w:szCs w:val="24"/>
        </w:rPr>
        <w:t xml:space="preserve">главного </w:t>
      </w:r>
      <w:proofErr w:type="gramStart"/>
      <w:r w:rsidRPr="002D24CC">
        <w:rPr>
          <w:rFonts w:ascii="Times New Roman" w:hAnsi="Times New Roman"/>
          <w:sz w:val="24"/>
          <w:szCs w:val="24"/>
        </w:rPr>
        <w:t>бухгалтера  УМП</w:t>
      </w:r>
      <w:proofErr w:type="gramEnd"/>
      <w:r w:rsidRPr="002D24C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D24CC">
        <w:rPr>
          <w:rFonts w:ascii="Times New Roman" w:hAnsi="Times New Roman"/>
          <w:sz w:val="24"/>
          <w:szCs w:val="24"/>
        </w:rPr>
        <w:t>АгроАвтоЗапчасть</w:t>
      </w:r>
      <w:proofErr w:type="spellEnd"/>
      <w:r w:rsidRPr="002D24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D24CC">
        <w:rPr>
          <w:rFonts w:ascii="Times New Roman" w:hAnsi="Times New Roman"/>
          <w:sz w:val="24"/>
          <w:szCs w:val="24"/>
        </w:rPr>
        <w:t>ОАО РПО «Сельхозхимия»;</w:t>
      </w:r>
    </w:p>
    <w:p w14:paraId="6C968FAF" w14:textId="77777777" w:rsidR="00821329" w:rsidRPr="002D24CC" w:rsidRDefault="00821329" w:rsidP="00821329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 w:rsidRPr="002D24CC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2D24CC">
        <w:rPr>
          <w:rFonts w:ascii="Times New Roman" w:hAnsi="Times New Roman"/>
          <w:b/>
          <w:bCs/>
          <w:sz w:val="24"/>
          <w:szCs w:val="24"/>
        </w:rPr>
        <w:t>Макуть</w:t>
      </w:r>
      <w:proofErr w:type="spellEnd"/>
      <w:r w:rsidRPr="002D24CC">
        <w:rPr>
          <w:rFonts w:ascii="Times New Roman" w:hAnsi="Times New Roman"/>
          <w:b/>
          <w:bCs/>
          <w:sz w:val="24"/>
          <w:szCs w:val="24"/>
        </w:rPr>
        <w:t xml:space="preserve"> Наталью Викентьевну – </w:t>
      </w:r>
      <w:r w:rsidRPr="002D24CC">
        <w:rPr>
          <w:rFonts w:ascii="Times New Roman" w:hAnsi="Times New Roman"/>
          <w:sz w:val="24"/>
          <w:szCs w:val="24"/>
        </w:rPr>
        <w:t>ведущего бухгалтера ОАО «Гроднорайагросервис»;</w:t>
      </w:r>
    </w:p>
    <w:p w14:paraId="12829640" w14:textId="77777777" w:rsidR="00821329" w:rsidRPr="002D24CC" w:rsidRDefault="00821329" w:rsidP="00821329">
      <w:pPr>
        <w:pStyle w:val="a3"/>
        <w:rPr>
          <w:rFonts w:ascii="Times New Roman" w:hAnsi="Times New Roman"/>
          <w:sz w:val="24"/>
          <w:szCs w:val="24"/>
        </w:rPr>
      </w:pPr>
      <w:r w:rsidRPr="002D24CC">
        <w:rPr>
          <w:rFonts w:ascii="Times New Roman" w:hAnsi="Times New Roman"/>
          <w:b/>
          <w:bCs/>
          <w:sz w:val="24"/>
          <w:szCs w:val="24"/>
        </w:rPr>
        <w:t xml:space="preserve">- Горбач Ольгу Валерьевну – </w:t>
      </w:r>
      <w:r w:rsidRPr="002D24CC">
        <w:rPr>
          <w:rFonts w:ascii="Times New Roman" w:hAnsi="Times New Roman"/>
          <w:sz w:val="24"/>
          <w:szCs w:val="24"/>
        </w:rPr>
        <w:t>ведущего экономиста ОАО «Гроднорайагросервис»</w:t>
      </w:r>
    </w:p>
    <w:p w14:paraId="3A88E42A" w14:textId="77777777" w:rsidR="00821329" w:rsidRDefault="00821329" w:rsidP="0082132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5FF2B" w14:textId="6375BD5A" w:rsidR="00821329" w:rsidRPr="007A19AB" w:rsidRDefault="00821329" w:rsidP="0082132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9AB">
        <w:rPr>
          <w:rFonts w:ascii="Times New Roman" w:hAnsi="Times New Roman" w:cs="Times New Roman"/>
          <w:b/>
          <w:bCs/>
          <w:sz w:val="24"/>
          <w:szCs w:val="24"/>
        </w:rPr>
        <w:t>По восьмому вопросу повестки дня:</w:t>
      </w:r>
      <w:r w:rsidR="001F1564" w:rsidRPr="001F1564">
        <w:rPr>
          <w:rFonts w:ascii="Times New Roman" w:hAnsi="Times New Roman"/>
          <w:sz w:val="24"/>
          <w:szCs w:val="24"/>
        </w:rPr>
        <w:t xml:space="preserve"> 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«Утверждение размера вознаграждения членам наблюдательного совета, ревизионной комиссии.»</w:t>
      </w:r>
      <w:r w:rsidR="001F1564" w:rsidRPr="001F1564">
        <w:rPr>
          <w:rFonts w:ascii="Times New Roman" w:hAnsi="Times New Roman"/>
          <w:i/>
          <w:iCs/>
          <w:sz w:val="24"/>
          <w:szCs w:val="24"/>
        </w:rPr>
        <w:t>:</w:t>
      </w:r>
    </w:p>
    <w:p w14:paraId="36D7EC81" w14:textId="77777777" w:rsidR="00821329" w:rsidRPr="00F54FB7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131065287"/>
      <w:r w:rsidRPr="00F54FB7">
        <w:rPr>
          <w:rFonts w:ascii="Times New Roman" w:hAnsi="Times New Roman"/>
          <w:sz w:val="24"/>
          <w:szCs w:val="24"/>
        </w:rPr>
        <w:t>8.1. Установить для членов наблюдательного совета, кроме представителей государства, следующий размер вознаграждения за осуществление возлагаемых на них обязанностей:</w:t>
      </w:r>
    </w:p>
    <w:p w14:paraId="1498D859" w14:textId="77777777" w:rsidR="00821329" w:rsidRPr="00F54FB7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lastRenderedPageBreak/>
        <w:t>- председателю наблюдательного совета – в размере 3 базовые величины ежемесячно;</w:t>
      </w:r>
    </w:p>
    <w:p w14:paraId="46B08CBF" w14:textId="77777777" w:rsidR="00821329" w:rsidRPr="00F54FB7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>- секретарю наблюдательного совета – в размере 2 базовые величины ежемесячно;</w:t>
      </w:r>
    </w:p>
    <w:p w14:paraId="7E1460FC" w14:textId="77777777" w:rsidR="00821329" w:rsidRPr="00F54FB7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>- членам наблюдательного совета – в размере 1 базовая величина ежемесячно;</w:t>
      </w:r>
    </w:p>
    <w:p w14:paraId="6ED9AF6F" w14:textId="77777777" w:rsidR="00821329" w:rsidRPr="00F54FB7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 xml:space="preserve">- представителям государства в соответствии </w:t>
      </w:r>
      <w:proofErr w:type="gramStart"/>
      <w:r w:rsidRPr="00F54FB7">
        <w:rPr>
          <w:rFonts w:ascii="Times New Roman" w:hAnsi="Times New Roman"/>
          <w:sz w:val="24"/>
          <w:szCs w:val="24"/>
        </w:rPr>
        <w:t>с  нормативом</w:t>
      </w:r>
      <w:proofErr w:type="gramEnd"/>
      <w:r w:rsidRPr="00F54FB7">
        <w:rPr>
          <w:rFonts w:ascii="Times New Roman" w:hAnsi="Times New Roman"/>
          <w:sz w:val="24"/>
          <w:szCs w:val="24"/>
        </w:rPr>
        <w:t xml:space="preserve"> исчисления вознаграждения, установленным Указом Президента Республики Беларусь от 19.02.2008 г. № 100 «О некоторых вопросах владельческого надзора» - 3 базовые величины ежеквартально.</w:t>
      </w:r>
    </w:p>
    <w:p w14:paraId="302C3A53" w14:textId="77777777" w:rsidR="00821329" w:rsidRPr="00F54FB7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>8.2. Установить для членов ревизионной комиссии следующий размер вознаграждения за осуществление возлагаемых на них обязанностей:</w:t>
      </w:r>
    </w:p>
    <w:p w14:paraId="2BC64584" w14:textId="77777777" w:rsidR="00821329" w:rsidRPr="00F54FB7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>- председателю ревизионной комиссии – 3 базовые величины за каждую проведенную ревизию;</w:t>
      </w:r>
    </w:p>
    <w:p w14:paraId="706597BE" w14:textId="77777777" w:rsidR="00821329" w:rsidRPr="00F54FB7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 xml:space="preserve">- членам ревизионной комиссии - 1 </w:t>
      </w:r>
      <w:proofErr w:type="gramStart"/>
      <w:r w:rsidRPr="00F54FB7">
        <w:rPr>
          <w:rFonts w:ascii="Times New Roman" w:hAnsi="Times New Roman"/>
          <w:sz w:val="24"/>
          <w:szCs w:val="24"/>
        </w:rPr>
        <w:t>базовая  величина</w:t>
      </w:r>
      <w:proofErr w:type="gramEnd"/>
      <w:r w:rsidRPr="00F54FB7">
        <w:rPr>
          <w:rFonts w:ascii="Times New Roman" w:hAnsi="Times New Roman"/>
          <w:sz w:val="24"/>
          <w:szCs w:val="24"/>
        </w:rPr>
        <w:t xml:space="preserve"> за каждую проведенную ревизию.</w:t>
      </w:r>
    </w:p>
    <w:p w14:paraId="047B361C" w14:textId="77777777" w:rsidR="00821329" w:rsidRPr="00F54FB7" w:rsidRDefault="00821329" w:rsidP="008213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>8.3. Указанное вознаграждение выплачивается Обществом:</w:t>
      </w:r>
    </w:p>
    <w:p w14:paraId="05D77ACF" w14:textId="77777777" w:rsidR="00821329" w:rsidRPr="00F54FB7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>- членам наблюдательного совета – по представлению председателя наблюдательного совета;</w:t>
      </w:r>
    </w:p>
    <w:p w14:paraId="368F183D" w14:textId="77777777" w:rsidR="00821329" w:rsidRPr="00F54FB7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>- председателю ревизионной комиссии – по представлению председателя наблюдательного совета;</w:t>
      </w:r>
    </w:p>
    <w:p w14:paraId="2AA1A91D" w14:textId="77777777" w:rsidR="00821329" w:rsidRPr="00C4715B" w:rsidRDefault="00821329" w:rsidP="00821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FB7">
        <w:rPr>
          <w:rFonts w:ascii="Times New Roman" w:hAnsi="Times New Roman"/>
          <w:sz w:val="24"/>
          <w:szCs w:val="24"/>
        </w:rPr>
        <w:t>- членам ревизионной комиссии – по представлению председателя ревизионной комиссии.</w:t>
      </w:r>
    </w:p>
    <w:p w14:paraId="16E185EB" w14:textId="77777777" w:rsidR="00821329" w:rsidRDefault="00821329" w:rsidP="00821329">
      <w:pPr>
        <w:pStyle w:val="a3"/>
        <w:rPr>
          <w:rFonts w:ascii="Times New Roman" w:hAnsi="Times New Roman"/>
          <w:sz w:val="24"/>
          <w:szCs w:val="24"/>
        </w:rPr>
      </w:pPr>
      <w:bookmarkStart w:id="3" w:name="_Hlk131066871"/>
    </w:p>
    <w:bookmarkEnd w:id="2"/>
    <w:bookmarkEnd w:id="3"/>
    <w:p w14:paraId="676E9BCE" w14:textId="4D5842FD" w:rsidR="00F12C76" w:rsidRDefault="00F12C76" w:rsidP="00821329">
      <w:pPr>
        <w:ind w:firstLine="709"/>
        <w:jc w:val="both"/>
      </w:pPr>
    </w:p>
    <w:sectPr w:rsidR="00F12C76" w:rsidSect="00567A3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29"/>
    <w:rsid w:val="001F1564"/>
    <w:rsid w:val="003C6B21"/>
    <w:rsid w:val="00567A35"/>
    <w:rsid w:val="006C0B77"/>
    <w:rsid w:val="00814706"/>
    <w:rsid w:val="00821329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7695"/>
  <w15:chartTrackingRefBased/>
  <w15:docId w15:val="{AD806843-53D8-4CCF-BE51-A24D8DFE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3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styleId="a3">
    <w:name w:val="No Spacing"/>
    <w:uiPriority w:val="1"/>
    <w:qFormat/>
    <w:rsid w:val="00821329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2024-04-04T13:04:00Z</dcterms:created>
  <dcterms:modified xsi:type="dcterms:W3CDTF">2024-04-04T13:04:00Z</dcterms:modified>
</cp:coreProperties>
</file>